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43B346" w14:textId="0E82FD07" w:rsidR="00F419E7" w:rsidRDefault="00295E4C">
      <w:pPr>
        <w:pStyle w:val="Heading1"/>
      </w:pPr>
      <w:r>
        <w:t>Topic</w:t>
      </w:r>
      <w:r w:rsidR="00F419E7">
        <w:t xml:space="preserve"> </w:t>
      </w:r>
      <w:r w:rsidR="00BE71CE">
        <w:t>5</w:t>
      </w:r>
      <w:r w:rsidR="005C3A00">
        <w:t xml:space="preserve"> –</w:t>
      </w:r>
      <w:r w:rsidR="00694461">
        <w:t xml:space="preserve"> </w:t>
      </w:r>
      <w:r w:rsidR="005C3A00">
        <w:t>Practical 4</w:t>
      </w:r>
    </w:p>
    <w:p w14:paraId="5B416BAE" w14:textId="77777777" w:rsidR="00F419E7" w:rsidRPr="00324660" w:rsidRDefault="00EB1331" w:rsidP="0019329D">
      <w:pPr>
        <w:pStyle w:val="Heading2"/>
        <w:spacing w:after="120"/>
        <w:rPr>
          <w:i/>
        </w:rPr>
      </w:pPr>
      <w:r>
        <w:rPr>
          <w:i/>
        </w:rPr>
        <w:t>Simulation experiment to determine the relationship between electric field strength and distance from point charges</w:t>
      </w:r>
    </w:p>
    <w:p w14:paraId="77CCD796" w14:textId="77777777" w:rsidR="0019329D" w:rsidRDefault="0019329D" w:rsidP="000771ED">
      <w:pPr>
        <w:pStyle w:val="Heading3"/>
        <w:spacing w:before="240"/>
      </w:pPr>
      <w:r>
        <w:t>Safety</w:t>
      </w:r>
    </w:p>
    <w:p w14:paraId="08778C7B" w14:textId="77777777" w:rsidR="00295E4C" w:rsidRDefault="007A6005" w:rsidP="0091745D">
      <w:pPr>
        <w:pStyle w:val="Liststyle"/>
        <w:ind w:left="284" w:firstLine="0"/>
      </w:pPr>
      <w:r>
        <w:t>There are no safety issues concerning this experiment.</w:t>
      </w:r>
    </w:p>
    <w:p w14:paraId="6D550F3E" w14:textId="77777777" w:rsidR="00295E4C" w:rsidRDefault="00295E4C" w:rsidP="000771ED">
      <w:pPr>
        <w:pStyle w:val="Heading3"/>
        <w:spacing w:before="240"/>
      </w:pPr>
      <w:r>
        <w:t>Apparatus and materials</w:t>
      </w:r>
    </w:p>
    <w:p w14:paraId="73369F14" w14:textId="2700FEDF" w:rsidR="00240DEA" w:rsidRDefault="00A3386A" w:rsidP="0003284D">
      <w:pPr>
        <w:pStyle w:val="Liststyle"/>
        <w:numPr>
          <w:ilvl w:val="0"/>
          <w:numId w:val="7"/>
        </w:numPr>
      </w:pPr>
      <w:r>
        <w:t xml:space="preserve">laptop </w:t>
      </w:r>
      <w:r w:rsidR="00EB1331">
        <w:t>with access to the internet</w:t>
      </w:r>
    </w:p>
    <w:p w14:paraId="1181AF4A" w14:textId="77777777" w:rsidR="00295E4C" w:rsidRDefault="00295E4C" w:rsidP="000771ED">
      <w:pPr>
        <w:pStyle w:val="Heading3"/>
        <w:spacing w:before="240"/>
        <w:ind w:right="95"/>
      </w:pPr>
      <w:r>
        <w:t>Introduction</w:t>
      </w:r>
    </w:p>
    <w:p w14:paraId="372E6873" w14:textId="793C67B7" w:rsidR="00EB1331" w:rsidRDefault="00EB1331" w:rsidP="00240DEA">
      <w:pPr>
        <w:spacing w:line="276" w:lineRule="auto"/>
        <w:rPr>
          <w:szCs w:val="22"/>
        </w:rPr>
      </w:pPr>
      <w:r>
        <w:rPr>
          <w:szCs w:val="22"/>
        </w:rPr>
        <w:t>In this simulation experiment you will investigate the relationship between electric field strength</w:t>
      </w:r>
      <w:r w:rsidR="00E115EF">
        <w:rPr>
          <w:szCs w:val="22"/>
        </w:rPr>
        <w:t xml:space="preserve"> </w:t>
      </w:r>
      <w:r w:rsidR="00E115EF" w:rsidRPr="00A3386A">
        <w:rPr>
          <w:i/>
          <w:szCs w:val="22"/>
        </w:rPr>
        <w:t>E</w:t>
      </w:r>
      <w:r w:rsidR="005C3A00">
        <w:rPr>
          <w:szCs w:val="22"/>
        </w:rPr>
        <w:t xml:space="preserve"> </w:t>
      </w:r>
      <w:r>
        <w:rPr>
          <w:szCs w:val="22"/>
        </w:rPr>
        <w:t>and distance</w:t>
      </w:r>
      <w:r w:rsidR="00E115EF">
        <w:rPr>
          <w:szCs w:val="22"/>
        </w:rPr>
        <w:t xml:space="preserve"> </w:t>
      </w:r>
      <w:r w:rsidR="00E115EF" w:rsidRPr="00A3386A">
        <w:rPr>
          <w:i/>
          <w:szCs w:val="22"/>
        </w:rPr>
        <w:t>r</w:t>
      </w:r>
      <w:r>
        <w:rPr>
          <w:szCs w:val="22"/>
        </w:rPr>
        <w:t xml:space="preserve"> from a point charge. You will also </w:t>
      </w:r>
      <w:r w:rsidR="00CD720E">
        <w:rPr>
          <w:szCs w:val="22"/>
        </w:rPr>
        <w:t>explore the electric field strength around other combinations of charges.</w:t>
      </w:r>
    </w:p>
    <w:p w14:paraId="0A69D0F5" w14:textId="77777777" w:rsidR="0019329D" w:rsidRDefault="00295E4C" w:rsidP="000771ED">
      <w:pPr>
        <w:pStyle w:val="Heading3"/>
        <w:spacing w:before="240"/>
        <w:ind w:right="95"/>
      </w:pPr>
      <w:r>
        <w:t>Procedure</w:t>
      </w:r>
    </w:p>
    <w:p w14:paraId="1881FDEE" w14:textId="18CF37E9" w:rsidR="00EB1331" w:rsidRPr="00237AAB" w:rsidRDefault="0043143F" w:rsidP="002E7393">
      <w:pPr>
        <w:pStyle w:val="Question"/>
        <w:numPr>
          <w:ilvl w:val="0"/>
          <w:numId w:val="8"/>
        </w:numPr>
        <w:tabs>
          <w:tab w:val="clear" w:pos="567"/>
          <w:tab w:val="left" w:pos="426"/>
        </w:tabs>
        <w:spacing w:after="200"/>
        <w:ind w:left="426" w:hanging="429"/>
      </w:pPr>
      <w:r>
        <w:t>Run the</w:t>
      </w:r>
      <w:r w:rsidR="00EB1331">
        <w:t xml:space="preserve"> Charges and Fields simulation</w:t>
      </w:r>
      <w:r>
        <w:t xml:space="preserve"> on the ph</w:t>
      </w:r>
      <w:r w:rsidR="005C3A00">
        <w:t>ET</w:t>
      </w:r>
      <w:r>
        <w:t xml:space="preserve"> website. </w:t>
      </w:r>
      <w:r w:rsidRPr="00237AAB">
        <w:t>(</w:t>
      </w:r>
      <w:hyperlink r:id="rId9" w:history="1">
        <w:r w:rsidRPr="00237AAB">
          <w:rPr>
            <w:rStyle w:val="Hyperlink"/>
            <w:color w:val="auto"/>
            <w:u w:val="none"/>
          </w:rPr>
          <w:t>http://phet.colorado.edu/en/simulation/charges-and-fields</w:t>
        </w:r>
      </w:hyperlink>
      <w:r w:rsidRPr="00237AAB">
        <w:t xml:space="preserve">).  </w:t>
      </w:r>
    </w:p>
    <w:p w14:paraId="4DF74C68" w14:textId="1099F856" w:rsidR="00EB1331" w:rsidRDefault="00EB1331" w:rsidP="002E7393">
      <w:pPr>
        <w:pStyle w:val="Question"/>
        <w:numPr>
          <w:ilvl w:val="0"/>
          <w:numId w:val="8"/>
        </w:numPr>
        <w:tabs>
          <w:tab w:val="clear" w:pos="567"/>
          <w:tab w:val="left" w:pos="426"/>
        </w:tabs>
        <w:spacing w:after="200"/>
        <w:ind w:left="426" w:hanging="429"/>
      </w:pPr>
      <w:r>
        <w:t>Check the ‘grid’, ‘Show numbers’ and ‘tape measure’ boxes</w:t>
      </w:r>
      <w:r w:rsidR="0043143F">
        <w:t xml:space="preserve"> on the right</w:t>
      </w:r>
      <w:r w:rsidR="005C3A00">
        <w:t>-</w:t>
      </w:r>
      <w:r w:rsidR="0043143F">
        <w:t>hand side</w:t>
      </w:r>
      <w:r>
        <w:t xml:space="preserve">. </w:t>
      </w:r>
    </w:p>
    <w:p w14:paraId="233B0D6C" w14:textId="7E201071" w:rsidR="00CD720E" w:rsidRPr="00A3386A" w:rsidRDefault="00E115EF" w:rsidP="002E7393">
      <w:pPr>
        <w:pStyle w:val="Question"/>
        <w:tabs>
          <w:tab w:val="clear" w:pos="567"/>
          <w:tab w:val="left" w:pos="426"/>
        </w:tabs>
        <w:spacing w:before="360" w:after="200"/>
        <w:ind w:left="426" w:hanging="429"/>
        <w:rPr>
          <w:b/>
        </w:rPr>
      </w:pPr>
      <w:r w:rsidRPr="00A3386A">
        <w:rPr>
          <w:b/>
        </w:rPr>
        <w:t>P</w:t>
      </w:r>
      <w:r w:rsidR="00CD720E" w:rsidRPr="00A3386A">
        <w:rPr>
          <w:b/>
        </w:rPr>
        <w:t>ositive charge</w:t>
      </w:r>
    </w:p>
    <w:p w14:paraId="2B7EA155" w14:textId="589AC9FF" w:rsidR="00EB1331" w:rsidRDefault="00EB1331" w:rsidP="002E7393">
      <w:pPr>
        <w:pStyle w:val="Question"/>
        <w:numPr>
          <w:ilvl w:val="0"/>
          <w:numId w:val="8"/>
        </w:numPr>
        <w:tabs>
          <w:tab w:val="clear" w:pos="567"/>
          <w:tab w:val="left" w:pos="426"/>
        </w:tabs>
        <w:spacing w:after="200"/>
        <w:ind w:left="426" w:hanging="429"/>
      </w:pPr>
      <w:r>
        <w:t>Pick a positive charge of 1</w:t>
      </w:r>
      <w:r w:rsidR="00A3386A" w:rsidRPr="005C3A00">
        <w:rPr>
          <w:w w:val="33"/>
        </w:rPr>
        <w:t xml:space="preserve"> </w:t>
      </w:r>
      <w:r>
        <w:t xml:space="preserve">nC from the ‘bucket’ and place it on the </w:t>
      </w:r>
      <w:r w:rsidR="002D20F0">
        <w:t xml:space="preserve">far left edge of the </w:t>
      </w:r>
      <w:r>
        <w:t xml:space="preserve">grid. </w:t>
      </w:r>
      <w:r>
        <w:cr/>
        <w:t>Pick an E-Field sensor and place it at a distance of one large grid box from the charge.</w:t>
      </w:r>
    </w:p>
    <w:p w14:paraId="33FFFD17" w14:textId="77777777" w:rsidR="00EB1331" w:rsidRDefault="00EB1331" w:rsidP="002E7393">
      <w:pPr>
        <w:pStyle w:val="Question"/>
        <w:numPr>
          <w:ilvl w:val="0"/>
          <w:numId w:val="8"/>
        </w:numPr>
        <w:tabs>
          <w:tab w:val="clear" w:pos="567"/>
          <w:tab w:val="left" w:pos="426"/>
        </w:tabs>
        <w:spacing w:after="200"/>
        <w:ind w:left="426" w:hanging="429"/>
      </w:pPr>
      <w:r>
        <w:t xml:space="preserve">Use the tape measure to measure the distance of the sensors from the charge and record your measurements </w:t>
      </w:r>
      <w:r w:rsidR="0043143F">
        <w:t>a suitable table</w:t>
      </w:r>
      <w:r>
        <w:t xml:space="preserve">. </w:t>
      </w:r>
      <w:r w:rsidR="0043143F">
        <w:t>Also record the direction of the electric field strength vector.</w:t>
      </w:r>
    </w:p>
    <w:p w14:paraId="7E9D3292" w14:textId="7DD8B396" w:rsidR="0043143F" w:rsidRDefault="00EB1331" w:rsidP="002E7393">
      <w:pPr>
        <w:pStyle w:val="Question"/>
        <w:numPr>
          <w:ilvl w:val="0"/>
          <w:numId w:val="8"/>
        </w:numPr>
        <w:tabs>
          <w:tab w:val="clear" w:pos="567"/>
          <w:tab w:val="left" w:pos="426"/>
        </w:tabs>
        <w:spacing w:after="200"/>
        <w:ind w:left="426" w:hanging="429"/>
      </w:pPr>
      <w:r>
        <w:t xml:space="preserve">Repeat </w:t>
      </w:r>
      <w:r w:rsidR="0043143F">
        <w:t>the process</w:t>
      </w:r>
      <w:r>
        <w:t xml:space="preserve"> </w:t>
      </w:r>
      <w:r w:rsidR="00A3386A">
        <w:t>nine</w:t>
      </w:r>
      <w:r>
        <w:t xml:space="preserve"> more times</w:t>
      </w:r>
      <w:r w:rsidR="005C3A00">
        <w:t>,</w:t>
      </w:r>
      <w:r>
        <w:t xml:space="preserve"> </w:t>
      </w:r>
      <w:r w:rsidR="0043143F">
        <w:t>each time increasing the distance by one large grid box.</w:t>
      </w:r>
    </w:p>
    <w:p w14:paraId="6FA9F55C" w14:textId="52B4344B" w:rsidR="00EB1331" w:rsidRDefault="0043143F" w:rsidP="002E7393">
      <w:pPr>
        <w:pStyle w:val="Question"/>
        <w:numPr>
          <w:ilvl w:val="0"/>
          <w:numId w:val="8"/>
        </w:numPr>
        <w:tabs>
          <w:tab w:val="clear" w:pos="567"/>
          <w:tab w:val="left" w:pos="426"/>
        </w:tabs>
        <w:spacing w:after="200"/>
        <w:ind w:left="426" w:hanging="429"/>
      </w:pPr>
      <w:r>
        <w:t>Plot a</w:t>
      </w:r>
      <w:r w:rsidR="00A3386A">
        <w:t xml:space="preserve"> graph of</w:t>
      </w:r>
      <w:r>
        <w:t xml:space="preserve"> </w:t>
      </w:r>
      <w:r w:rsidRPr="00A3386A">
        <w:rPr>
          <w:i/>
        </w:rPr>
        <w:t>E</w:t>
      </w:r>
      <w:r>
        <w:t xml:space="preserve"> </w:t>
      </w:r>
      <w:r w:rsidR="00E115EF">
        <w:t>against</w:t>
      </w:r>
      <w:r>
        <w:t xml:space="preserve"> </w:t>
      </w:r>
      <w:r w:rsidR="00E115EF" w:rsidRPr="00A3386A">
        <w:rPr>
          <w:i/>
        </w:rPr>
        <w:t>r</w:t>
      </w:r>
      <w:r>
        <w:t xml:space="preserve">. </w:t>
      </w:r>
      <w:r w:rsidR="008E6594">
        <w:t xml:space="preserve">Answer question </w:t>
      </w:r>
      <w:r w:rsidR="00A3386A">
        <w:rPr>
          <w:b/>
        </w:rPr>
        <w:t>1a</w:t>
      </w:r>
      <w:r w:rsidR="008E6594">
        <w:t>.</w:t>
      </w:r>
    </w:p>
    <w:p w14:paraId="6636C108" w14:textId="5C44BD21" w:rsidR="0043143F" w:rsidRDefault="00CD720E" w:rsidP="002E7393">
      <w:pPr>
        <w:pStyle w:val="Question"/>
        <w:numPr>
          <w:ilvl w:val="0"/>
          <w:numId w:val="8"/>
        </w:numPr>
        <w:tabs>
          <w:tab w:val="clear" w:pos="567"/>
          <w:tab w:val="clear" w:pos="9072"/>
          <w:tab w:val="left" w:pos="426"/>
        </w:tabs>
        <w:spacing w:after="200"/>
        <w:ind w:left="426" w:right="-46" w:hanging="429"/>
      </w:pPr>
      <w:r>
        <w:t>Add another positive charge of 1</w:t>
      </w:r>
      <w:r w:rsidR="00A3386A" w:rsidRPr="005C3A00">
        <w:rPr>
          <w:w w:val="33"/>
        </w:rPr>
        <w:t xml:space="preserve"> </w:t>
      </w:r>
      <w:r>
        <w:t xml:space="preserve">nC on the same position, on top of the first one. Repeat your measurements and plot them on the same axes as the previous measurements. </w:t>
      </w:r>
      <w:r w:rsidR="008E6594">
        <w:t xml:space="preserve">Answer question </w:t>
      </w:r>
      <w:r w:rsidR="00A3386A">
        <w:rPr>
          <w:b/>
        </w:rPr>
        <w:t>1b</w:t>
      </w:r>
      <w:r w:rsidR="008E6594">
        <w:t>.</w:t>
      </w:r>
    </w:p>
    <w:p w14:paraId="5D983E6D" w14:textId="2F23B61D" w:rsidR="00E115EF" w:rsidRPr="00A3386A" w:rsidRDefault="00E115EF" w:rsidP="00E115EF">
      <w:pPr>
        <w:pStyle w:val="Question"/>
        <w:tabs>
          <w:tab w:val="clear" w:pos="567"/>
          <w:tab w:val="left" w:pos="284"/>
        </w:tabs>
        <w:spacing w:before="360" w:after="200"/>
        <w:ind w:left="284" w:firstLine="0"/>
        <w:rPr>
          <w:b/>
        </w:rPr>
      </w:pPr>
      <w:r w:rsidRPr="00A3386A">
        <w:rPr>
          <w:b/>
        </w:rPr>
        <w:t>Negative charge</w:t>
      </w:r>
    </w:p>
    <w:p w14:paraId="349FB25E" w14:textId="4BDE8C5C" w:rsidR="00CD720E" w:rsidRDefault="00CD720E" w:rsidP="002E7393">
      <w:pPr>
        <w:pStyle w:val="Question"/>
        <w:numPr>
          <w:ilvl w:val="0"/>
          <w:numId w:val="8"/>
        </w:numPr>
        <w:tabs>
          <w:tab w:val="clear" w:pos="567"/>
          <w:tab w:val="left" w:pos="426"/>
        </w:tabs>
        <w:spacing w:after="200"/>
        <w:ind w:left="426" w:hanging="426"/>
      </w:pPr>
      <w:r>
        <w:t>Replace both positive charges with a negative one of 1</w:t>
      </w:r>
      <w:r w:rsidR="005C3A00" w:rsidRPr="005C3A00">
        <w:rPr>
          <w:w w:val="33"/>
        </w:rPr>
        <w:t xml:space="preserve"> </w:t>
      </w:r>
      <w:r>
        <w:t xml:space="preserve">nC and repeat steps </w:t>
      </w:r>
      <w:r w:rsidRPr="00A3386A">
        <w:rPr>
          <w:b/>
        </w:rPr>
        <w:t>3</w:t>
      </w:r>
      <w:r w:rsidR="00A3386A">
        <w:t>–</w:t>
      </w:r>
      <w:r w:rsidRPr="00A3386A">
        <w:rPr>
          <w:b/>
        </w:rPr>
        <w:t>6</w:t>
      </w:r>
      <w:r>
        <w:t>. Compare the graph with the one for the single positive charge measurements.</w:t>
      </w:r>
      <w:r w:rsidR="00E115EF">
        <w:t xml:space="preserve"> </w:t>
      </w:r>
      <w:r w:rsidR="008E6594">
        <w:t xml:space="preserve">Answer question </w:t>
      </w:r>
      <w:r w:rsidR="00A3386A">
        <w:rPr>
          <w:b/>
        </w:rPr>
        <w:t>2</w:t>
      </w:r>
      <w:r w:rsidR="008E6594">
        <w:t>.</w:t>
      </w:r>
    </w:p>
    <w:p w14:paraId="6D8A80A9" w14:textId="080E4224" w:rsidR="00E115EF" w:rsidRPr="00A3386A" w:rsidRDefault="00E115EF" w:rsidP="00E115EF">
      <w:pPr>
        <w:pStyle w:val="Question"/>
        <w:tabs>
          <w:tab w:val="clear" w:pos="567"/>
          <w:tab w:val="left" w:pos="284"/>
        </w:tabs>
        <w:spacing w:before="360" w:after="200"/>
        <w:ind w:hanging="283"/>
        <w:rPr>
          <w:b/>
        </w:rPr>
      </w:pPr>
      <w:r w:rsidRPr="00A3386A">
        <w:rPr>
          <w:b/>
        </w:rPr>
        <w:t>Two charges</w:t>
      </w:r>
    </w:p>
    <w:p w14:paraId="7576BC4B" w14:textId="3CA34CC7" w:rsidR="00CD720E" w:rsidRDefault="00E115EF" w:rsidP="002E7393">
      <w:pPr>
        <w:pStyle w:val="Question"/>
        <w:numPr>
          <w:ilvl w:val="0"/>
          <w:numId w:val="8"/>
        </w:numPr>
        <w:tabs>
          <w:tab w:val="clear" w:pos="567"/>
          <w:tab w:val="left" w:pos="426"/>
        </w:tabs>
        <w:spacing w:after="200"/>
        <w:ind w:left="426" w:hanging="426"/>
      </w:pPr>
      <w:r>
        <w:t>Place two positive charges of 1</w:t>
      </w:r>
      <w:r w:rsidR="005C3A00" w:rsidRPr="005C3A00">
        <w:rPr>
          <w:w w:val="33"/>
        </w:rPr>
        <w:t xml:space="preserve"> </w:t>
      </w:r>
      <w:r>
        <w:t xml:space="preserve">nC at the ends of a horizontal line eight large grid boxes long. Take </w:t>
      </w:r>
      <w:r w:rsidR="00A3386A">
        <w:t>seven</w:t>
      </w:r>
      <w:r>
        <w:t xml:space="preserve"> measurements of the </w:t>
      </w:r>
      <w:r w:rsidRPr="00A3386A">
        <w:rPr>
          <w:i/>
        </w:rPr>
        <w:t>E</w:t>
      </w:r>
      <w:r>
        <w:t xml:space="preserve">, each every large grid box. Record your measurements of </w:t>
      </w:r>
      <w:r w:rsidRPr="00A3386A">
        <w:rPr>
          <w:i/>
        </w:rPr>
        <w:t>E</w:t>
      </w:r>
      <w:r>
        <w:t xml:space="preserve"> and </w:t>
      </w:r>
      <w:r w:rsidRPr="00A3386A">
        <w:rPr>
          <w:i/>
        </w:rPr>
        <w:t>r</w:t>
      </w:r>
      <w:r>
        <w:t xml:space="preserve"> in a table and plot a graph of </w:t>
      </w:r>
      <w:r w:rsidRPr="00A3386A">
        <w:rPr>
          <w:i/>
        </w:rPr>
        <w:t>E</w:t>
      </w:r>
      <w:r>
        <w:t xml:space="preserve"> against </w:t>
      </w:r>
      <w:r w:rsidRPr="00A3386A">
        <w:rPr>
          <w:i/>
        </w:rPr>
        <w:t>r</w:t>
      </w:r>
      <w:r>
        <w:t xml:space="preserve">. </w:t>
      </w:r>
    </w:p>
    <w:p w14:paraId="67226E79" w14:textId="77777777" w:rsidR="00E115EF" w:rsidRDefault="00E115EF" w:rsidP="002E7393">
      <w:pPr>
        <w:pStyle w:val="Question"/>
        <w:numPr>
          <w:ilvl w:val="0"/>
          <w:numId w:val="8"/>
        </w:numPr>
        <w:tabs>
          <w:tab w:val="clear" w:pos="567"/>
          <w:tab w:val="left" w:pos="426"/>
        </w:tabs>
        <w:spacing w:after="200"/>
        <w:ind w:left="426" w:hanging="426"/>
      </w:pPr>
      <w:r>
        <w:t>Add another po</w:t>
      </w:r>
      <w:r w:rsidR="002D577C">
        <w:t xml:space="preserve">sitive charge on top of the one existing one on the left. Repeat step </w:t>
      </w:r>
      <w:r w:rsidR="002D577C" w:rsidRPr="00A3386A">
        <w:rPr>
          <w:b/>
        </w:rPr>
        <w:t>9</w:t>
      </w:r>
      <w:r w:rsidR="002D577C">
        <w:t xml:space="preserve">. </w:t>
      </w:r>
    </w:p>
    <w:p w14:paraId="2EF50115" w14:textId="7CAADC63" w:rsidR="002D577C" w:rsidRDefault="002D577C" w:rsidP="002E7393">
      <w:pPr>
        <w:pStyle w:val="Question"/>
        <w:numPr>
          <w:ilvl w:val="0"/>
          <w:numId w:val="8"/>
        </w:numPr>
        <w:tabs>
          <w:tab w:val="clear" w:pos="567"/>
          <w:tab w:val="left" w:pos="426"/>
        </w:tabs>
        <w:spacing w:after="200"/>
        <w:ind w:left="426" w:hanging="426"/>
      </w:pPr>
      <w:r>
        <w:lastRenderedPageBreak/>
        <w:t xml:space="preserve">Replace the two positive charges on the left with a negative one and repeat step </w:t>
      </w:r>
      <w:r w:rsidRPr="00A3386A">
        <w:rPr>
          <w:b/>
        </w:rPr>
        <w:t>9</w:t>
      </w:r>
      <w:r>
        <w:t xml:space="preserve">. </w:t>
      </w:r>
      <w:r w:rsidR="008E6594">
        <w:t xml:space="preserve">Answer question </w:t>
      </w:r>
      <w:r w:rsidR="00A3386A" w:rsidRPr="005C3A00">
        <w:rPr>
          <w:b/>
        </w:rPr>
        <w:t>3</w:t>
      </w:r>
      <w:r w:rsidR="008E6594">
        <w:t>.</w:t>
      </w:r>
      <w:r>
        <w:t xml:space="preserve"> </w:t>
      </w:r>
    </w:p>
    <w:p w14:paraId="08375667" w14:textId="77777777" w:rsidR="008E6594" w:rsidRDefault="008E6594" w:rsidP="008E6594">
      <w:pPr>
        <w:pStyle w:val="Heading3"/>
        <w:spacing w:before="240"/>
      </w:pPr>
      <w:r>
        <w:t>Questions</w:t>
      </w:r>
    </w:p>
    <w:p w14:paraId="4DFA63BE" w14:textId="77777777" w:rsidR="008E6594" w:rsidRPr="008E6594" w:rsidRDefault="008E6594" w:rsidP="002E7393">
      <w:pPr>
        <w:pStyle w:val="Question"/>
        <w:numPr>
          <w:ilvl w:val="0"/>
          <w:numId w:val="11"/>
        </w:numPr>
        <w:tabs>
          <w:tab w:val="left" w:pos="426"/>
        </w:tabs>
        <w:spacing w:before="120" w:after="200"/>
        <w:ind w:left="426" w:hanging="426"/>
      </w:pPr>
      <w:r w:rsidRPr="008E6594">
        <w:t>Positive charge</w:t>
      </w:r>
      <w:r>
        <w:t>:</w:t>
      </w:r>
    </w:p>
    <w:p w14:paraId="19D13DF4" w14:textId="77777777" w:rsidR="000A2BBB" w:rsidRDefault="008E6594" w:rsidP="005C3A00">
      <w:pPr>
        <w:pStyle w:val="Question"/>
        <w:numPr>
          <w:ilvl w:val="0"/>
          <w:numId w:val="16"/>
        </w:numPr>
        <w:tabs>
          <w:tab w:val="clear" w:pos="567"/>
          <w:tab w:val="left" w:pos="709"/>
        </w:tabs>
        <w:spacing w:before="120" w:after="200"/>
        <w:ind w:hanging="219"/>
      </w:pPr>
      <w:r>
        <w:t xml:space="preserve">What is the shape of the graph? What relationship does it represent? What axes would you use to get a linear graph? </w:t>
      </w:r>
    </w:p>
    <w:p w14:paraId="325C3C62" w14:textId="77777777" w:rsidR="00A5539C" w:rsidRDefault="00A5539C" w:rsidP="00A5539C">
      <w:pPr>
        <w:pStyle w:val="Question"/>
        <w:tabs>
          <w:tab w:val="clear" w:pos="567"/>
          <w:tab w:val="left" w:pos="709"/>
        </w:tabs>
        <w:spacing w:before="120" w:after="200"/>
        <w:ind w:left="786" w:firstLine="0"/>
      </w:pPr>
    </w:p>
    <w:p w14:paraId="178555BE" w14:textId="77777777" w:rsidR="00A5539C" w:rsidRDefault="00A5539C" w:rsidP="00A5539C">
      <w:pPr>
        <w:pStyle w:val="Question"/>
        <w:tabs>
          <w:tab w:val="clear" w:pos="567"/>
          <w:tab w:val="left" w:pos="709"/>
        </w:tabs>
        <w:spacing w:before="120" w:after="200"/>
        <w:ind w:left="786" w:firstLine="0"/>
      </w:pPr>
    </w:p>
    <w:p w14:paraId="623B6001" w14:textId="77777777" w:rsidR="00A5539C" w:rsidRDefault="00A5539C" w:rsidP="00A5539C">
      <w:pPr>
        <w:pStyle w:val="Question"/>
        <w:tabs>
          <w:tab w:val="clear" w:pos="567"/>
          <w:tab w:val="left" w:pos="709"/>
        </w:tabs>
        <w:spacing w:before="120" w:after="200"/>
        <w:ind w:left="786" w:firstLine="0"/>
      </w:pPr>
    </w:p>
    <w:p w14:paraId="0B426986" w14:textId="77777777" w:rsidR="008E6594" w:rsidRDefault="008E6594" w:rsidP="005C3A00">
      <w:pPr>
        <w:pStyle w:val="Question"/>
        <w:numPr>
          <w:ilvl w:val="0"/>
          <w:numId w:val="16"/>
        </w:numPr>
        <w:tabs>
          <w:tab w:val="clear" w:pos="567"/>
          <w:tab w:val="left" w:pos="709"/>
        </w:tabs>
        <w:spacing w:before="120" w:after="200"/>
        <w:ind w:hanging="219"/>
      </w:pPr>
      <w:r>
        <w:t>What effect does doubling the charge have on the graph?</w:t>
      </w:r>
    </w:p>
    <w:p w14:paraId="71372134" w14:textId="77777777" w:rsidR="00A5539C" w:rsidRDefault="00A5539C" w:rsidP="00A5539C">
      <w:pPr>
        <w:pStyle w:val="Question"/>
        <w:tabs>
          <w:tab w:val="clear" w:pos="567"/>
          <w:tab w:val="left" w:pos="709"/>
        </w:tabs>
        <w:spacing w:before="120" w:after="200"/>
        <w:ind w:left="786" w:firstLine="0"/>
      </w:pPr>
    </w:p>
    <w:p w14:paraId="6B01B728" w14:textId="77777777" w:rsidR="00A5539C" w:rsidRDefault="00A5539C" w:rsidP="00A5539C">
      <w:pPr>
        <w:pStyle w:val="Question"/>
        <w:tabs>
          <w:tab w:val="clear" w:pos="567"/>
          <w:tab w:val="left" w:pos="709"/>
        </w:tabs>
        <w:spacing w:before="120" w:after="200"/>
        <w:ind w:left="786" w:firstLine="0"/>
      </w:pPr>
    </w:p>
    <w:p w14:paraId="0DD6EFC8" w14:textId="77777777" w:rsidR="008E6594" w:rsidRDefault="00A40F63" w:rsidP="002E7393">
      <w:pPr>
        <w:pStyle w:val="Question"/>
        <w:numPr>
          <w:ilvl w:val="0"/>
          <w:numId w:val="11"/>
        </w:numPr>
        <w:tabs>
          <w:tab w:val="clear" w:pos="567"/>
          <w:tab w:val="left" w:pos="426"/>
        </w:tabs>
        <w:spacing w:before="120" w:after="200"/>
        <w:ind w:left="426" w:hanging="426"/>
      </w:pPr>
      <w:r>
        <w:t>How</w:t>
      </w:r>
      <w:r w:rsidR="008E6594">
        <w:t xml:space="preserve"> does the </w:t>
      </w:r>
      <w:r>
        <w:t>type of charge affect the electric field strength</w:t>
      </w:r>
      <w:r w:rsidR="008E6594">
        <w:t>?</w:t>
      </w:r>
    </w:p>
    <w:p w14:paraId="3BDC6FB2" w14:textId="77777777" w:rsidR="00A5539C" w:rsidRDefault="00A5539C" w:rsidP="00A5539C">
      <w:pPr>
        <w:pStyle w:val="Question"/>
        <w:tabs>
          <w:tab w:val="clear" w:pos="567"/>
          <w:tab w:val="left" w:pos="426"/>
        </w:tabs>
        <w:spacing w:before="120" w:after="200"/>
        <w:ind w:left="426" w:firstLine="0"/>
      </w:pPr>
    </w:p>
    <w:p w14:paraId="12B5C460" w14:textId="77777777" w:rsidR="00A5539C" w:rsidRDefault="00A5539C" w:rsidP="00A5539C">
      <w:pPr>
        <w:pStyle w:val="Question"/>
        <w:tabs>
          <w:tab w:val="clear" w:pos="567"/>
          <w:tab w:val="left" w:pos="426"/>
        </w:tabs>
        <w:spacing w:before="120" w:after="200"/>
        <w:ind w:left="426" w:firstLine="0"/>
      </w:pPr>
    </w:p>
    <w:p w14:paraId="5FC54210" w14:textId="77777777" w:rsidR="005C3A00" w:rsidRDefault="005C3A00" w:rsidP="00A5539C">
      <w:pPr>
        <w:pStyle w:val="Question"/>
        <w:tabs>
          <w:tab w:val="clear" w:pos="567"/>
          <w:tab w:val="left" w:pos="426"/>
        </w:tabs>
        <w:spacing w:before="120" w:after="200"/>
        <w:ind w:left="426" w:firstLine="0"/>
      </w:pPr>
    </w:p>
    <w:p w14:paraId="09B984AE" w14:textId="77777777" w:rsidR="008E6594" w:rsidRDefault="008E6594" w:rsidP="002E7393">
      <w:pPr>
        <w:pStyle w:val="Question"/>
        <w:numPr>
          <w:ilvl w:val="0"/>
          <w:numId w:val="11"/>
        </w:numPr>
        <w:tabs>
          <w:tab w:val="clear" w:pos="567"/>
          <w:tab w:val="left" w:pos="426"/>
        </w:tabs>
        <w:spacing w:before="120" w:after="200"/>
        <w:ind w:left="426" w:hanging="426"/>
      </w:pPr>
      <w:r>
        <w:t xml:space="preserve">What </w:t>
      </w:r>
      <w:r w:rsidR="000A2BBB">
        <w:t>are</w:t>
      </w:r>
      <w:r>
        <w:t xml:space="preserve"> you</w:t>
      </w:r>
      <w:r w:rsidR="000A2BBB">
        <w:t xml:space="preserve">r observations about how the value of </w:t>
      </w:r>
      <w:r w:rsidR="000A2BBB" w:rsidRPr="00A3386A">
        <w:rPr>
          <w:i/>
        </w:rPr>
        <w:t>E</w:t>
      </w:r>
      <w:r w:rsidR="000A2BBB">
        <w:t xml:space="preserve"> changes depending on the types of charges, their relative amount and distance?</w:t>
      </w:r>
    </w:p>
    <w:p w14:paraId="2D23C374" w14:textId="77777777" w:rsidR="008E6594" w:rsidRDefault="008E6594" w:rsidP="008E6594">
      <w:pPr>
        <w:pStyle w:val="Question"/>
        <w:tabs>
          <w:tab w:val="clear" w:pos="567"/>
          <w:tab w:val="left" w:pos="284"/>
        </w:tabs>
        <w:spacing w:after="200"/>
        <w:ind w:left="-3" w:firstLine="0"/>
      </w:pPr>
    </w:p>
    <w:sectPr w:rsidR="008E659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245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7347645" w15:done="0"/>
  <w15:commentEx w15:paraId="42AA08C3" w15:paraIdParent="4734764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76E395" w14:textId="77777777" w:rsidR="002F3677" w:rsidRDefault="002F3677">
      <w:r>
        <w:separator/>
      </w:r>
    </w:p>
  </w:endnote>
  <w:endnote w:type="continuationSeparator" w:id="0">
    <w:p w14:paraId="4BCB527F" w14:textId="77777777" w:rsidR="002F3677" w:rsidRDefault="002F36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B0E6F1" w14:textId="77777777" w:rsidR="00C73DC1" w:rsidRDefault="00C73DC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36047E" w14:textId="7D96815C" w:rsidR="00CF1450" w:rsidRDefault="003A27A2">
    <w:pPr>
      <w:pStyle w:val="Footer"/>
      <w:pBdr>
        <w:top w:val="single" w:sz="4" w:space="1" w:color="auto"/>
      </w:pBdr>
      <w:tabs>
        <w:tab w:val="clear" w:pos="8306"/>
        <w:tab w:val="right" w:pos="9072"/>
      </w:tabs>
    </w:pPr>
    <w:r>
      <w:t xml:space="preserve">© </w:t>
    </w:r>
    <w:r w:rsidR="00324660">
      <w:t>Cambridge University Press 201</w:t>
    </w:r>
    <w:r w:rsidR="00C73DC1">
      <w:t>5</w:t>
    </w:r>
    <w:bookmarkStart w:id="0" w:name="_GoBack"/>
    <w:bookmarkEnd w:id="0"/>
    <w:r w:rsidR="00CF1450">
      <w:t>. All rights reserved.</w:t>
    </w:r>
    <w:r w:rsidR="00CF1450">
      <w:tab/>
      <w:t xml:space="preserve">Page </w:t>
    </w:r>
    <w:r w:rsidR="00CF1450">
      <w:rPr>
        <w:rStyle w:val="PageNumber"/>
      </w:rPr>
      <w:fldChar w:fldCharType="begin"/>
    </w:r>
    <w:r w:rsidR="00CF1450">
      <w:rPr>
        <w:rStyle w:val="PageNumber"/>
      </w:rPr>
      <w:instrText xml:space="preserve"> PAGE </w:instrText>
    </w:r>
    <w:r w:rsidR="00CF1450">
      <w:rPr>
        <w:rStyle w:val="PageNumber"/>
      </w:rPr>
      <w:fldChar w:fldCharType="separate"/>
    </w:r>
    <w:r w:rsidR="00C73DC1">
      <w:rPr>
        <w:rStyle w:val="PageNumber"/>
        <w:noProof/>
      </w:rPr>
      <w:t>1</w:t>
    </w:r>
    <w:r w:rsidR="00CF1450">
      <w:rPr>
        <w:rStyle w:val="PageNumber"/>
      </w:rPr>
      <w:fldChar w:fldCharType="end"/>
    </w:r>
    <w:r w:rsidR="00CF1450">
      <w:rPr>
        <w:rStyle w:val="PageNumber"/>
      </w:rPr>
      <w:t xml:space="preserve"> of </w:t>
    </w:r>
    <w:r w:rsidR="00CF1450">
      <w:rPr>
        <w:rStyle w:val="PageNumber"/>
      </w:rPr>
      <w:fldChar w:fldCharType="begin"/>
    </w:r>
    <w:r w:rsidR="00CF1450">
      <w:rPr>
        <w:rStyle w:val="PageNumber"/>
      </w:rPr>
      <w:instrText xml:space="preserve"> NUMPAGES </w:instrText>
    </w:r>
    <w:r w:rsidR="00CF1450">
      <w:rPr>
        <w:rStyle w:val="PageNumber"/>
      </w:rPr>
      <w:fldChar w:fldCharType="separate"/>
    </w:r>
    <w:r w:rsidR="00C73DC1">
      <w:rPr>
        <w:rStyle w:val="PageNumber"/>
        <w:noProof/>
      </w:rPr>
      <w:t>2</w:t>
    </w:r>
    <w:r w:rsidR="00CF1450"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AB68A2" w14:textId="77777777" w:rsidR="00C73DC1" w:rsidRDefault="00C73DC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B7DA9C" w14:textId="77777777" w:rsidR="002F3677" w:rsidRDefault="002F3677">
      <w:r>
        <w:separator/>
      </w:r>
    </w:p>
  </w:footnote>
  <w:footnote w:type="continuationSeparator" w:id="0">
    <w:p w14:paraId="5545CE5B" w14:textId="77777777" w:rsidR="002F3677" w:rsidRDefault="002F36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B0BCCF" w14:textId="77777777" w:rsidR="00C73DC1" w:rsidRDefault="00C73DC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46E00C" w14:textId="77777777" w:rsidR="00CF1450" w:rsidRDefault="00CA4D3A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7728" behindDoc="1" locked="0" layoutInCell="0" allowOverlap="1" wp14:anchorId="79BE3DD3" wp14:editId="1256ADB5">
          <wp:simplePos x="0" y="0"/>
          <wp:positionH relativeFrom="column">
            <wp:posOffset>5392420</wp:posOffset>
          </wp:positionH>
          <wp:positionV relativeFrom="paragraph">
            <wp:posOffset>-198755</wp:posOffset>
          </wp:positionV>
          <wp:extent cx="896620" cy="932180"/>
          <wp:effectExtent l="0" t="0" r="0" b="1270"/>
          <wp:wrapSquare wrapText="bothSides"/>
          <wp:docPr id="1" name="Picture 1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E62A6">
      <w:rPr>
        <w:noProof/>
      </w:rPr>
      <w:t>Physics</w:t>
    </w:r>
    <w:r w:rsidR="00CF1450">
      <w:t xml:space="preserve"> for the IB Diploma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490F50" w14:textId="77777777" w:rsidR="00C73DC1" w:rsidRDefault="00C73DC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87617"/>
    <w:multiLevelType w:val="hybridMultilevel"/>
    <w:tmpl w:val="68C4AF8E"/>
    <w:lvl w:ilvl="0" w:tplc="8ACC2F0E">
      <w:start w:val="1"/>
      <w:numFmt w:val="lowerLetter"/>
      <w:lvlText w:val="%1"/>
      <w:lvlJc w:val="right"/>
      <w:pPr>
        <w:ind w:left="786" w:hanging="360"/>
      </w:pPr>
      <w:rPr>
        <w:rFonts w:hint="default"/>
        <w:b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7C4406"/>
    <w:multiLevelType w:val="hybridMultilevel"/>
    <w:tmpl w:val="2216FFF8"/>
    <w:lvl w:ilvl="0" w:tplc="BE565F5E">
      <w:start w:val="1"/>
      <w:numFmt w:val="decimal"/>
      <w:lvlText w:val="%1"/>
      <w:lvlJc w:val="left"/>
      <w:pPr>
        <w:ind w:left="930" w:hanging="57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13868"/>
    <w:multiLevelType w:val="hybridMultilevel"/>
    <w:tmpl w:val="15E2D884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DF1603"/>
    <w:multiLevelType w:val="hybridMultilevel"/>
    <w:tmpl w:val="2892B870"/>
    <w:lvl w:ilvl="0" w:tplc="5E74F702">
      <w:start w:val="1"/>
      <w:numFmt w:val="decimal"/>
      <w:lvlText w:val="%1"/>
      <w:lvlJc w:val="left"/>
      <w:pPr>
        <w:ind w:left="786" w:hanging="360"/>
      </w:pPr>
      <w:rPr>
        <w:rFonts w:hint="default"/>
        <w:b/>
        <w:bCs/>
        <w:i w:val="0"/>
        <w:iCs w:val="0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B3E43B6"/>
    <w:multiLevelType w:val="multilevel"/>
    <w:tmpl w:val="D1320100"/>
    <w:lvl w:ilvl="0">
      <w:start w:val="1"/>
      <w:numFmt w:val="lowerRoman"/>
      <w:lvlText w:val="%1."/>
      <w:lvlJc w:val="righ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EBF1BB7"/>
    <w:multiLevelType w:val="hybridMultilevel"/>
    <w:tmpl w:val="A782D088"/>
    <w:lvl w:ilvl="0" w:tplc="1AF0B26A">
      <w:start w:val="1"/>
      <w:numFmt w:val="lowerLetter"/>
      <w:lvlText w:val="%1."/>
      <w:lvlJc w:val="right"/>
      <w:pPr>
        <w:ind w:left="786" w:hanging="360"/>
      </w:pPr>
      <w:rPr>
        <w:rFonts w:hint="default"/>
        <w:b/>
        <w:bCs/>
        <w:i w:val="0"/>
        <w:iCs w:val="0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41D30268"/>
    <w:multiLevelType w:val="multilevel"/>
    <w:tmpl w:val="A782D088"/>
    <w:lvl w:ilvl="0">
      <w:start w:val="1"/>
      <w:numFmt w:val="lowerLetter"/>
      <w:lvlText w:val="%1."/>
      <w:lvlJc w:val="right"/>
      <w:pPr>
        <w:ind w:left="786" w:hanging="36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44400AB6"/>
    <w:multiLevelType w:val="hybridMultilevel"/>
    <w:tmpl w:val="29FCF75A"/>
    <w:lvl w:ilvl="0" w:tplc="73B2F254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0AC0D1B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29C937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ECE98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058466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500DA3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9449D0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3D0FB2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18AFFC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5231C48"/>
    <w:multiLevelType w:val="hybridMultilevel"/>
    <w:tmpl w:val="7FDED11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D1310A"/>
    <w:multiLevelType w:val="hybridMultilevel"/>
    <w:tmpl w:val="32E862A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5851DD"/>
    <w:multiLevelType w:val="hybridMultilevel"/>
    <w:tmpl w:val="7CF8D17A"/>
    <w:lvl w:ilvl="0" w:tplc="7286E222">
      <w:start w:val="1"/>
      <w:numFmt w:val="bullet"/>
      <w:pStyle w:val="Listbullet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29A15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4C0B8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BA847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58260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4089A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8CF9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226932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02AEE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E2C6392"/>
    <w:multiLevelType w:val="multilevel"/>
    <w:tmpl w:val="484A93F4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7"/>
  </w:num>
  <w:num w:numId="7">
    <w:abstractNumId w:val="2"/>
  </w:num>
  <w:num w:numId="8">
    <w:abstractNumId w:val="1"/>
  </w:num>
  <w:num w:numId="9">
    <w:abstractNumId w:val="8"/>
  </w:num>
  <w:num w:numId="10">
    <w:abstractNumId w:val="9"/>
  </w:num>
  <w:num w:numId="11">
    <w:abstractNumId w:val="3"/>
  </w:num>
  <w:num w:numId="12">
    <w:abstractNumId w:val="5"/>
  </w:num>
  <w:num w:numId="13">
    <w:abstractNumId w:val="11"/>
  </w:num>
  <w:num w:numId="14">
    <w:abstractNumId w:val="4"/>
  </w:num>
  <w:num w:numId="15">
    <w:abstractNumId w:val="6"/>
  </w:num>
  <w:num w:numId="16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espina">
    <w15:presenceInfo w15:providerId="None" w15:userId="Despin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>
      <o:colormru v:ext="edit" colors="#fc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29D"/>
    <w:rsid w:val="00006867"/>
    <w:rsid w:val="00024D86"/>
    <w:rsid w:val="0003284D"/>
    <w:rsid w:val="00054691"/>
    <w:rsid w:val="00075577"/>
    <w:rsid w:val="000771ED"/>
    <w:rsid w:val="000A2BBB"/>
    <w:rsid w:val="000B23C8"/>
    <w:rsid w:val="00105573"/>
    <w:rsid w:val="00113667"/>
    <w:rsid w:val="001162E6"/>
    <w:rsid w:val="00137400"/>
    <w:rsid w:val="00151ACF"/>
    <w:rsid w:val="00155045"/>
    <w:rsid w:val="00177739"/>
    <w:rsid w:val="0019329D"/>
    <w:rsid w:val="001C558D"/>
    <w:rsid w:val="001D51C1"/>
    <w:rsid w:val="002071E1"/>
    <w:rsid w:val="00237AAB"/>
    <w:rsid w:val="00240DEA"/>
    <w:rsid w:val="002473E8"/>
    <w:rsid w:val="00295E4C"/>
    <w:rsid w:val="002C0FB7"/>
    <w:rsid w:val="002D20F0"/>
    <w:rsid w:val="002D577C"/>
    <w:rsid w:val="002E7393"/>
    <w:rsid w:val="002F3677"/>
    <w:rsid w:val="0030564F"/>
    <w:rsid w:val="00324660"/>
    <w:rsid w:val="003360BF"/>
    <w:rsid w:val="00370195"/>
    <w:rsid w:val="00382EB2"/>
    <w:rsid w:val="003A27A2"/>
    <w:rsid w:val="003A4839"/>
    <w:rsid w:val="003C14AD"/>
    <w:rsid w:val="003C6555"/>
    <w:rsid w:val="003F36FA"/>
    <w:rsid w:val="00400B35"/>
    <w:rsid w:val="0043143F"/>
    <w:rsid w:val="00495348"/>
    <w:rsid w:val="004E62A6"/>
    <w:rsid w:val="004F2E2A"/>
    <w:rsid w:val="00502F3D"/>
    <w:rsid w:val="005143BA"/>
    <w:rsid w:val="005156C9"/>
    <w:rsid w:val="00592F7C"/>
    <w:rsid w:val="00593726"/>
    <w:rsid w:val="005C3A00"/>
    <w:rsid w:val="005E2E51"/>
    <w:rsid w:val="00617F70"/>
    <w:rsid w:val="00626016"/>
    <w:rsid w:val="006337B7"/>
    <w:rsid w:val="00636EB4"/>
    <w:rsid w:val="00663570"/>
    <w:rsid w:val="00670D11"/>
    <w:rsid w:val="00694461"/>
    <w:rsid w:val="006A7806"/>
    <w:rsid w:val="006E4AF2"/>
    <w:rsid w:val="007438B7"/>
    <w:rsid w:val="00784B1D"/>
    <w:rsid w:val="00790019"/>
    <w:rsid w:val="007A6005"/>
    <w:rsid w:val="007B25B6"/>
    <w:rsid w:val="0081269F"/>
    <w:rsid w:val="00831892"/>
    <w:rsid w:val="00850AB6"/>
    <w:rsid w:val="008819D7"/>
    <w:rsid w:val="008A300A"/>
    <w:rsid w:val="008D5B74"/>
    <w:rsid w:val="008E424E"/>
    <w:rsid w:val="008E6594"/>
    <w:rsid w:val="00905281"/>
    <w:rsid w:val="0091236E"/>
    <w:rsid w:val="0091745D"/>
    <w:rsid w:val="00953499"/>
    <w:rsid w:val="009651AA"/>
    <w:rsid w:val="0098249F"/>
    <w:rsid w:val="009B2B5E"/>
    <w:rsid w:val="009F2AA1"/>
    <w:rsid w:val="00A3386A"/>
    <w:rsid w:val="00A40F63"/>
    <w:rsid w:val="00A5539C"/>
    <w:rsid w:val="00AB3110"/>
    <w:rsid w:val="00B00DE7"/>
    <w:rsid w:val="00B21E4C"/>
    <w:rsid w:val="00B60288"/>
    <w:rsid w:val="00B92B9E"/>
    <w:rsid w:val="00B977F1"/>
    <w:rsid w:val="00BE0008"/>
    <w:rsid w:val="00BE71CE"/>
    <w:rsid w:val="00BF0479"/>
    <w:rsid w:val="00C00FC8"/>
    <w:rsid w:val="00C07000"/>
    <w:rsid w:val="00C152D6"/>
    <w:rsid w:val="00C57B5C"/>
    <w:rsid w:val="00C73DC1"/>
    <w:rsid w:val="00CA0163"/>
    <w:rsid w:val="00CA4D3A"/>
    <w:rsid w:val="00CB019F"/>
    <w:rsid w:val="00CC2500"/>
    <w:rsid w:val="00CD293B"/>
    <w:rsid w:val="00CD720E"/>
    <w:rsid w:val="00CF1450"/>
    <w:rsid w:val="00D22CDB"/>
    <w:rsid w:val="00D27F18"/>
    <w:rsid w:val="00D6325A"/>
    <w:rsid w:val="00DF0648"/>
    <w:rsid w:val="00E115EF"/>
    <w:rsid w:val="00E54E2C"/>
    <w:rsid w:val="00E812DF"/>
    <w:rsid w:val="00EB1331"/>
    <w:rsid w:val="00EE4A84"/>
    <w:rsid w:val="00F162AD"/>
    <w:rsid w:val="00F419E7"/>
    <w:rsid w:val="00F8776C"/>
    <w:rsid w:val="00FC7954"/>
    <w:rsid w:val="00FD6AB6"/>
    <w:rsid w:val="00FE4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o:colormru v:ext="edit" colors="#fc9"/>
    </o:shapedefaults>
    <o:shapelayout v:ext="edit">
      <o:idmap v:ext="edit" data="1"/>
    </o:shapelayout>
  </w:shapeDefaults>
  <w:decimalSymbol w:val="."/>
  <w:listSeparator w:val=","/>
  <w14:docId w14:val="71C99A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E2C"/>
    <w:pPr>
      <w:spacing w:after="120"/>
    </w:pPr>
    <w:rPr>
      <w:rFonts w:ascii="Times New Roman" w:hAnsi="Times New Roman"/>
      <w:sz w:val="22"/>
      <w:lang w:eastAsia="en-US"/>
    </w:rPr>
  </w:style>
  <w:style w:type="paragraph" w:styleId="Heading1">
    <w:name w:val="heading 1"/>
    <w:aliases w:val="Page title"/>
    <w:basedOn w:val="Normal"/>
    <w:next w:val="Normal"/>
    <w:qFormat/>
    <w:pPr>
      <w:keepNext/>
      <w:pBdr>
        <w:top w:val="single" w:sz="4" w:space="8" w:color="auto" w:shadow="1"/>
        <w:left w:val="single" w:sz="4" w:space="8" w:color="auto" w:shadow="1"/>
        <w:bottom w:val="single" w:sz="4" w:space="8" w:color="auto" w:shadow="1"/>
        <w:right w:val="single" w:sz="4" w:space="8" w:color="auto" w:shadow="1"/>
      </w:pBdr>
      <w:shd w:val="clear" w:color="auto" w:fill="D9D9D9"/>
      <w:spacing w:after="240"/>
      <w:ind w:left="170" w:right="397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aliases w:val="Subhead 1"/>
    <w:basedOn w:val="Heading1"/>
    <w:next w:val="Normal"/>
    <w:qFormat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outlineLvl w:val="1"/>
    </w:pPr>
    <w:rPr>
      <w:bCs w:val="0"/>
      <w:iCs/>
      <w:sz w:val="24"/>
      <w:szCs w:val="28"/>
    </w:rPr>
  </w:style>
  <w:style w:type="paragraph" w:styleId="Heading3">
    <w:name w:val="heading 3"/>
    <w:aliases w:val="Subhead 2"/>
    <w:basedOn w:val="Heading2"/>
    <w:next w:val="Normal"/>
    <w:link w:val="Heading3Char"/>
    <w:qFormat/>
    <w:pPr>
      <w:spacing w:after="120"/>
      <w:outlineLvl w:val="2"/>
    </w:pPr>
    <w:rPr>
      <w:bC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bulletbody">
    <w:name w:val="List bullet body"/>
    <w:basedOn w:val="Normal"/>
    <w:pPr>
      <w:numPr>
        <w:numId w:val="5"/>
      </w:numPr>
      <w:spacing w:after="0"/>
    </w:pPr>
  </w:style>
  <w:style w:type="paragraph" w:customStyle="1" w:styleId="Listbulletend">
    <w:name w:val="List bullet end"/>
    <w:basedOn w:val="Listbulletbody"/>
    <w:next w:val="Normal"/>
    <w:pPr>
      <w:numPr>
        <w:numId w:val="0"/>
      </w:numPr>
      <w:spacing w:after="120"/>
    </w:pPr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customStyle="1" w:styleId="Artworkplaceholder">
    <w:name w:val="Artwork placeholder"/>
    <w:basedOn w:val="Normal"/>
    <w:pPr>
      <w:spacing w:before="240" w:after="240"/>
      <w:jc w:val="center"/>
    </w:pPr>
    <w:rPr>
      <w:color w:val="FF0000"/>
    </w:rPr>
  </w:style>
  <w:style w:type="paragraph" w:customStyle="1" w:styleId="Commentary">
    <w:name w:val="Commentary"/>
    <w:basedOn w:val="Normal"/>
    <w:pPr>
      <w:pBdr>
        <w:top w:val="single" w:sz="4" w:space="8" w:color="DDDDDD"/>
        <w:left w:val="single" w:sz="4" w:space="8" w:color="DDDDDD"/>
        <w:bottom w:val="single" w:sz="4" w:space="8" w:color="DDDDDD"/>
        <w:right w:val="single" w:sz="4" w:space="8" w:color="DDDDDD"/>
      </w:pBdr>
      <w:shd w:val="clear" w:color="auto" w:fill="D9D9D9"/>
    </w:pPr>
  </w:style>
  <w:style w:type="character" w:customStyle="1" w:styleId="HL">
    <w:name w:val="HL"/>
    <w:rPr>
      <w:color w:val="FF0000"/>
    </w:rPr>
  </w:style>
  <w:style w:type="paragraph" w:customStyle="1" w:styleId="Liststyle">
    <w:name w:val="List style"/>
    <w:basedOn w:val="Normal"/>
    <w:pPr>
      <w:ind w:left="567" w:hanging="567"/>
      <w:contextualSpacing/>
    </w:pPr>
  </w:style>
  <w:style w:type="paragraph" w:customStyle="1" w:styleId="Nameanddate">
    <w:name w:val="Name and date"/>
    <w:basedOn w:val="Normal"/>
    <w:rPr>
      <w:rFonts w:ascii="Arial" w:hAnsi="Arial"/>
      <w:b/>
      <w:sz w:val="24"/>
    </w:rPr>
  </w:style>
  <w:style w:type="paragraph" w:customStyle="1" w:styleId="Question">
    <w:name w:val="Question"/>
    <w:basedOn w:val="Normal"/>
    <w:pPr>
      <w:tabs>
        <w:tab w:val="left" w:pos="567"/>
        <w:tab w:val="left" w:pos="1134"/>
        <w:tab w:val="left" w:pos="1701"/>
        <w:tab w:val="right" w:pos="9072"/>
      </w:tabs>
      <w:spacing w:after="240"/>
      <w:ind w:left="567" w:hanging="567"/>
    </w:pPr>
  </w:style>
  <w:style w:type="character" w:customStyle="1" w:styleId="Questionmarks">
    <w:name w:val="Question marks"/>
    <w:basedOn w:val="DefaultParagraphFont"/>
  </w:style>
  <w:style w:type="paragraph" w:customStyle="1" w:styleId="Questionpart">
    <w:name w:val="Question part"/>
    <w:basedOn w:val="Question"/>
    <w:pPr>
      <w:ind w:left="1134"/>
    </w:pPr>
  </w:style>
  <w:style w:type="paragraph" w:customStyle="1" w:styleId="Questionsubpart">
    <w:name w:val="Question subpart"/>
    <w:basedOn w:val="Questionpart"/>
    <w:pPr>
      <w:ind w:left="1701"/>
    </w:pPr>
  </w:style>
  <w:style w:type="paragraph" w:customStyle="1" w:styleId="Quotedtext">
    <w:name w:val="Quoted tex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567" w:right="567"/>
    </w:pPr>
  </w:style>
  <w:style w:type="paragraph" w:customStyle="1" w:styleId="Tablehead">
    <w:name w:val="Table head"/>
    <w:basedOn w:val="Normal"/>
    <w:rPr>
      <w:b/>
    </w:rPr>
  </w:style>
  <w:style w:type="character" w:customStyle="1" w:styleId="URL">
    <w:name w:val="URL"/>
    <w:rPr>
      <w:color w:val="0000FF"/>
      <w:u w:val="single"/>
    </w:rPr>
  </w:style>
  <w:style w:type="paragraph" w:customStyle="1" w:styleId="Websitenotes">
    <w:name w:val="Website notes"/>
    <w:basedOn w:val="Normal"/>
    <w:pPr>
      <w:ind w:left="567" w:right="567"/>
    </w:pPr>
    <w:rPr>
      <w:color w:val="339966"/>
    </w:rPr>
  </w:style>
  <w:style w:type="paragraph" w:customStyle="1" w:styleId="Questionwithpart">
    <w:name w:val="Question with part"/>
    <w:basedOn w:val="Question"/>
    <w:pPr>
      <w:ind w:left="1134" w:hanging="1134"/>
    </w:pPr>
  </w:style>
  <w:style w:type="paragraph" w:customStyle="1" w:styleId="Commentaryheading">
    <w:name w:val="Commentary heading"/>
    <w:basedOn w:val="Commentary"/>
    <w:rPr>
      <w:rFonts w:ascii="Arial" w:hAnsi="Arial"/>
      <w:b/>
      <w:sz w:val="24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link w:val="CommentTextChar"/>
    <w:semiHidden/>
    <w:rPr>
      <w:sz w:val="20"/>
    </w:rPr>
  </w:style>
  <w:style w:type="table" w:styleId="TableGrid">
    <w:name w:val="Table Grid"/>
    <w:basedOn w:val="TableNormal"/>
    <w:rsid w:val="00CA01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60288"/>
    <w:rPr>
      <w:color w:val="808080"/>
    </w:rPr>
  </w:style>
  <w:style w:type="character" w:styleId="Hyperlink">
    <w:name w:val="Hyperlink"/>
    <w:basedOn w:val="DefaultParagraphFont"/>
    <w:rsid w:val="00E812DF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rsid w:val="00E812DF"/>
    <w:pPr>
      <w:spacing w:after="0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E812DF"/>
    <w:rPr>
      <w:rFonts w:ascii="Times New Roman" w:hAnsi="Times New Roman"/>
      <w:lang w:eastAsia="en-US"/>
    </w:rPr>
  </w:style>
  <w:style w:type="character" w:styleId="FootnoteReference">
    <w:name w:val="footnote reference"/>
    <w:basedOn w:val="DefaultParagraphFont"/>
    <w:rsid w:val="00E812DF"/>
    <w:rPr>
      <w:vertAlign w:val="superscript"/>
    </w:rPr>
  </w:style>
  <w:style w:type="character" w:customStyle="1" w:styleId="Heading3Char">
    <w:name w:val="Heading 3 Char"/>
    <w:aliases w:val="Subhead 2 Char"/>
    <w:basedOn w:val="DefaultParagraphFont"/>
    <w:link w:val="Heading3"/>
    <w:rsid w:val="008E6594"/>
    <w:rPr>
      <w:rFonts w:ascii="Arial" w:hAnsi="Arial" w:cs="Arial"/>
      <w:b/>
      <w:bCs/>
      <w:iCs/>
      <w:kern w:val="32"/>
      <w:sz w:val="22"/>
      <w:szCs w:val="26"/>
      <w:lang w:eastAsia="en-US"/>
    </w:rPr>
  </w:style>
  <w:style w:type="character" w:styleId="FollowedHyperlink">
    <w:name w:val="FollowedHyperlink"/>
    <w:basedOn w:val="DefaultParagraphFont"/>
    <w:rsid w:val="000A2BBB"/>
    <w:rPr>
      <w:color w:val="954F72" w:themeColor="followed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rsid w:val="00BE0008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BE0008"/>
    <w:rPr>
      <w:rFonts w:ascii="Times New Roman" w:hAnsi="Times New Roman"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BE0008"/>
    <w:rPr>
      <w:rFonts w:ascii="Times New Roman" w:hAnsi="Times New Roman"/>
      <w:b/>
      <w:bCs/>
      <w:lang w:eastAsia="en-US"/>
    </w:rPr>
  </w:style>
  <w:style w:type="paragraph" w:styleId="BalloonText">
    <w:name w:val="Balloon Text"/>
    <w:basedOn w:val="Normal"/>
    <w:link w:val="BalloonTextChar"/>
    <w:rsid w:val="00BE000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E000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E2C"/>
    <w:pPr>
      <w:spacing w:after="120"/>
    </w:pPr>
    <w:rPr>
      <w:rFonts w:ascii="Times New Roman" w:hAnsi="Times New Roman"/>
      <w:sz w:val="22"/>
      <w:lang w:eastAsia="en-US"/>
    </w:rPr>
  </w:style>
  <w:style w:type="paragraph" w:styleId="Heading1">
    <w:name w:val="heading 1"/>
    <w:aliases w:val="Page title"/>
    <w:basedOn w:val="Normal"/>
    <w:next w:val="Normal"/>
    <w:qFormat/>
    <w:pPr>
      <w:keepNext/>
      <w:pBdr>
        <w:top w:val="single" w:sz="4" w:space="8" w:color="auto" w:shadow="1"/>
        <w:left w:val="single" w:sz="4" w:space="8" w:color="auto" w:shadow="1"/>
        <w:bottom w:val="single" w:sz="4" w:space="8" w:color="auto" w:shadow="1"/>
        <w:right w:val="single" w:sz="4" w:space="8" w:color="auto" w:shadow="1"/>
      </w:pBdr>
      <w:shd w:val="clear" w:color="auto" w:fill="D9D9D9"/>
      <w:spacing w:after="240"/>
      <w:ind w:left="170" w:right="397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aliases w:val="Subhead 1"/>
    <w:basedOn w:val="Heading1"/>
    <w:next w:val="Normal"/>
    <w:qFormat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outlineLvl w:val="1"/>
    </w:pPr>
    <w:rPr>
      <w:bCs w:val="0"/>
      <w:iCs/>
      <w:sz w:val="24"/>
      <w:szCs w:val="28"/>
    </w:rPr>
  </w:style>
  <w:style w:type="paragraph" w:styleId="Heading3">
    <w:name w:val="heading 3"/>
    <w:aliases w:val="Subhead 2"/>
    <w:basedOn w:val="Heading2"/>
    <w:next w:val="Normal"/>
    <w:link w:val="Heading3Char"/>
    <w:qFormat/>
    <w:pPr>
      <w:spacing w:after="120"/>
      <w:outlineLvl w:val="2"/>
    </w:pPr>
    <w:rPr>
      <w:bC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bulletbody">
    <w:name w:val="List bullet body"/>
    <w:basedOn w:val="Normal"/>
    <w:pPr>
      <w:numPr>
        <w:numId w:val="5"/>
      </w:numPr>
      <w:spacing w:after="0"/>
    </w:pPr>
  </w:style>
  <w:style w:type="paragraph" w:customStyle="1" w:styleId="Listbulletend">
    <w:name w:val="List bullet end"/>
    <w:basedOn w:val="Listbulletbody"/>
    <w:next w:val="Normal"/>
    <w:pPr>
      <w:numPr>
        <w:numId w:val="0"/>
      </w:numPr>
      <w:spacing w:after="120"/>
    </w:pPr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customStyle="1" w:styleId="Artworkplaceholder">
    <w:name w:val="Artwork placeholder"/>
    <w:basedOn w:val="Normal"/>
    <w:pPr>
      <w:spacing w:before="240" w:after="240"/>
      <w:jc w:val="center"/>
    </w:pPr>
    <w:rPr>
      <w:color w:val="FF0000"/>
    </w:rPr>
  </w:style>
  <w:style w:type="paragraph" w:customStyle="1" w:styleId="Commentary">
    <w:name w:val="Commentary"/>
    <w:basedOn w:val="Normal"/>
    <w:pPr>
      <w:pBdr>
        <w:top w:val="single" w:sz="4" w:space="8" w:color="DDDDDD"/>
        <w:left w:val="single" w:sz="4" w:space="8" w:color="DDDDDD"/>
        <w:bottom w:val="single" w:sz="4" w:space="8" w:color="DDDDDD"/>
        <w:right w:val="single" w:sz="4" w:space="8" w:color="DDDDDD"/>
      </w:pBdr>
      <w:shd w:val="clear" w:color="auto" w:fill="D9D9D9"/>
    </w:pPr>
  </w:style>
  <w:style w:type="character" w:customStyle="1" w:styleId="HL">
    <w:name w:val="HL"/>
    <w:rPr>
      <w:color w:val="FF0000"/>
    </w:rPr>
  </w:style>
  <w:style w:type="paragraph" w:customStyle="1" w:styleId="Liststyle">
    <w:name w:val="List style"/>
    <w:basedOn w:val="Normal"/>
    <w:pPr>
      <w:ind w:left="567" w:hanging="567"/>
      <w:contextualSpacing/>
    </w:pPr>
  </w:style>
  <w:style w:type="paragraph" w:customStyle="1" w:styleId="Nameanddate">
    <w:name w:val="Name and date"/>
    <w:basedOn w:val="Normal"/>
    <w:rPr>
      <w:rFonts w:ascii="Arial" w:hAnsi="Arial"/>
      <w:b/>
      <w:sz w:val="24"/>
    </w:rPr>
  </w:style>
  <w:style w:type="paragraph" w:customStyle="1" w:styleId="Question">
    <w:name w:val="Question"/>
    <w:basedOn w:val="Normal"/>
    <w:pPr>
      <w:tabs>
        <w:tab w:val="left" w:pos="567"/>
        <w:tab w:val="left" w:pos="1134"/>
        <w:tab w:val="left" w:pos="1701"/>
        <w:tab w:val="right" w:pos="9072"/>
      </w:tabs>
      <w:spacing w:after="240"/>
      <w:ind w:left="567" w:hanging="567"/>
    </w:pPr>
  </w:style>
  <w:style w:type="character" w:customStyle="1" w:styleId="Questionmarks">
    <w:name w:val="Question marks"/>
    <w:basedOn w:val="DefaultParagraphFont"/>
  </w:style>
  <w:style w:type="paragraph" w:customStyle="1" w:styleId="Questionpart">
    <w:name w:val="Question part"/>
    <w:basedOn w:val="Question"/>
    <w:pPr>
      <w:ind w:left="1134"/>
    </w:pPr>
  </w:style>
  <w:style w:type="paragraph" w:customStyle="1" w:styleId="Questionsubpart">
    <w:name w:val="Question subpart"/>
    <w:basedOn w:val="Questionpart"/>
    <w:pPr>
      <w:ind w:left="1701"/>
    </w:pPr>
  </w:style>
  <w:style w:type="paragraph" w:customStyle="1" w:styleId="Quotedtext">
    <w:name w:val="Quoted tex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567" w:right="567"/>
    </w:pPr>
  </w:style>
  <w:style w:type="paragraph" w:customStyle="1" w:styleId="Tablehead">
    <w:name w:val="Table head"/>
    <w:basedOn w:val="Normal"/>
    <w:rPr>
      <w:b/>
    </w:rPr>
  </w:style>
  <w:style w:type="character" w:customStyle="1" w:styleId="URL">
    <w:name w:val="URL"/>
    <w:rPr>
      <w:color w:val="0000FF"/>
      <w:u w:val="single"/>
    </w:rPr>
  </w:style>
  <w:style w:type="paragraph" w:customStyle="1" w:styleId="Websitenotes">
    <w:name w:val="Website notes"/>
    <w:basedOn w:val="Normal"/>
    <w:pPr>
      <w:ind w:left="567" w:right="567"/>
    </w:pPr>
    <w:rPr>
      <w:color w:val="339966"/>
    </w:rPr>
  </w:style>
  <w:style w:type="paragraph" w:customStyle="1" w:styleId="Questionwithpart">
    <w:name w:val="Question with part"/>
    <w:basedOn w:val="Question"/>
    <w:pPr>
      <w:ind w:left="1134" w:hanging="1134"/>
    </w:pPr>
  </w:style>
  <w:style w:type="paragraph" w:customStyle="1" w:styleId="Commentaryheading">
    <w:name w:val="Commentary heading"/>
    <w:basedOn w:val="Commentary"/>
    <w:rPr>
      <w:rFonts w:ascii="Arial" w:hAnsi="Arial"/>
      <w:b/>
      <w:sz w:val="24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link w:val="CommentTextChar"/>
    <w:semiHidden/>
    <w:rPr>
      <w:sz w:val="20"/>
    </w:rPr>
  </w:style>
  <w:style w:type="table" w:styleId="TableGrid">
    <w:name w:val="Table Grid"/>
    <w:basedOn w:val="TableNormal"/>
    <w:rsid w:val="00CA01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60288"/>
    <w:rPr>
      <w:color w:val="808080"/>
    </w:rPr>
  </w:style>
  <w:style w:type="character" w:styleId="Hyperlink">
    <w:name w:val="Hyperlink"/>
    <w:basedOn w:val="DefaultParagraphFont"/>
    <w:rsid w:val="00E812DF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rsid w:val="00E812DF"/>
    <w:pPr>
      <w:spacing w:after="0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E812DF"/>
    <w:rPr>
      <w:rFonts w:ascii="Times New Roman" w:hAnsi="Times New Roman"/>
      <w:lang w:eastAsia="en-US"/>
    </w:rPr>
  </w:style>
  <w:style w:type="character" w:styleId="FootnoteReference">
    <w:name w:val="footnote reference"/>
    <w:basedOn w:val="DefaultParagraphFont"/>
    <w:rsid w:val="00E812DF"/>
    <w:rPr>
      <w:vertAlign w:val="superscript"/>
    </w:rPr>
  </w:style>
  <w:style w:type="character" w:customStyle="1" w:styleId="Heading3Char">
    <w:name w:val="Heading 3 Char"/>
    <w:aliases w:val="Subhead 2 Char"/>
    <w:basedOn w:val="DefaultParagraphFont"/>
    <w:link w:val="Heading3"/>
    <w:rsid w:val="008E6594"/>
    <w:rPr>
      <w:rFonts w:ascii="Arial" w:hAnsi="Arial" w:cs="Arial"/>
      <w:b/>
      <w:bCs/>
      <w:iCs/>
      <w:kern w:val="32"/>
      <w:sz w:val="22"/>
      <w:szCs w:val="26"/>
      <w:lang w:eastAsia="en-US"/>
    </w:rPr>
  </w:style>
  <w:style w:type="character" w:styleId="FollowedHyperlink">
    <w:name w:val="FollowedHyperlink"/>
    <w:basedOn w:val="DefaultParagraphFont"/>
    <w:rsid w:val="000A2BBB"/>
    <w:rPr>
      <w:color w:val="954F72" w:themeColor="followed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rsid w:val="00BE0008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BE0008"/>
    <w:rPr>
      <w:rFonts w:ascii="Times New Roman" w:hAnsi="Times New Roman"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BE0008"/>
    <w:rPr>
      <w:rFonts w:ascii="Times New Roman" w:hAnsi="Times New Roman"/>
      <w:b/>
      <w:bCs/>
      <w:lang w:eastAsia="en-US"/>
    </w:rPr>
  </w:style>
  <w:style w:type="paragraph" w:styleId="BalloonText">
    <w:name w:val="Balloon Text"/>
    <w:basedOn w:val="Normal"/>
    <w:link w:val="BalloonTextChar"/>
    <w:rsid w:val="00BE000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E000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4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yperlink" Target="http://phet.colorado.edu/en/simulation/charges-and-fields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wner\Desktop\Tim's%20folder\CUP\IB%20Website_Feb%202011\Templates\IB%20Chem%20website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7F3779-6B32-4253-984D-97FF9B36A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IB Chem website template</Template>
  <TotalTime>8</TotalTime>
  <Pages>2</Pages>
  <Words>432</Words>
  <Characters>2114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Extension worksheet – Topic 6</vt:lpstr>
    </vt:vector>
  </TitlesOfParts>
  <Company>Cambridge University Press</Company>
  <LinksUpToDate>false</LinksUpToDate>
  <CharactersWithSpaces>2541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Extension worksheet – Topic 6</dc:title>
  <dc:creator>Tim Jackson</dc:creator>
  <cp:lastModifiedBy>Louise  Owen</cp:lastModifiedBy>
  <cp:revision>8</cp:revision>
  <cp:lastPrinted>2014-09-25T08:40:00Z</cp:lastPrinted>
  <dcterms:created xsi:type="dcterms:W3CDTF">2014-09-02T15:59:00Z</dcterms:created>
  <dcterms:modified xsi:type="dcterms:W3CDTF">2014-10-23T09:30:00Z</dcterms:modified>
</cp:coreProperties>
</file>